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竞卖树木成交协议</w:t>
      </w:r>
    </w:p>
    <w:p>
      <w:pPr>
        <w:ind w:firstLine="1767" w:firstLineChars="400"/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出卖方(以下简称甲方):江苏省岗埠农场有限公司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购买方(以下简称乙方):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经甲方对所属区域内树木进行公开竞卖，由乙方竞价成交，现根据有关法律规定，经双方协商一致，达成如下协议，以便共同遵守执行。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第一条、乙方以竞买价款人民币: </w:t>
      </w:r>
      <w:r>
        <w:rPr>
          <w:rFonts w:hint="eastAsia" w:asciiTheme="minorEastAsia" w:hAnsi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24"/>
          <w:szCs w:val="24"/>
        </w:rPr>
        <w:t>（￥：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b/>
          <w:sz w:val="24"/>
          <w:szCs w:val="24"/>
        </w:rPr>
        <w:t>元</w:t>
      </w:r>
      <w:r>
        <w:rPr>
          <w:rFonts w:hint="eastAsia" w:asciiTheme="minorEastAsia" w:hAnsiTheme="minorEastAsia"/>
          <w:sz w:val="24"/>
          <w:szCs w:val="24"/>
        </w:rPr>
        <w:t>），购买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号标的树木产权。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第二条、交易价款乙方必须在中标公示结束后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三个工作日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内付清，逾期视为放弃交易行为本协议自行解除，树木产权仍属甲方，乙方所交保证金不予退还。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第三条、乙方必须按照林木采伐证上采伐期限内完成采伐作业，逾期每天按交易价款的百分之五支付违约金。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第四条、甲方负责提供乙方办理树木砍伐手续的有关证明，乙方在交清价款当天凭交款单据到甲方林业中心办理，逾期责任自负。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五条、乙方购买甲方树木后的看护、砍伐、运输手续及费用等均由乙方自理。树木砍伐、运输期间的一切安全责任均由乙方负责，与甲方无关。乙方在树木砍伐、运输过程中，必须保证甲方相关公共设施完好无损，如有损坏，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第六条、交易见证费</w:t>
      </w:r>
      <w:r>
        <w:rPr>
          <w:rFonts w:hint="eastAsia" w:asciiTheme="minorEastAsia" w:hAnsiTheme="minorEastAsia"/>
          <w:b/>
          <w:sz w:val="24"/>
          <w:szCs w:val="24"/>
        </w:rPr>
        <w:t>500元</w:t>
      </w:r>
      <w:r>
        <w:rPr>
          <w:rFonts w:hint="eastAsia" w:asciiTheme="minorEastAsia" w:hAnsiTheme="minorEastAsia"/>
          <w:sz w:val="24"/>
          <w:szCs w:val="24"/>
        </w:rPr>
        <w:t>由乙方承担，在支付交易价款时一并付清。树木交易中如果产生其他应征税款由乙方按法律规定承担。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第七条、本协议未尽事宜，由双方协商解决，也可以申请见证方调解，调解不成由海州区人民法院判决。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第八条、本协议经双方签名或盖章生效，协议一式三份，甲乙双方各一份，见证方备案一份。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出卖方(甲方签章):                              购买方(签名):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见证方(签章):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23C23"/>
    <w:rsid w:val="129E15F2"/>
    <w:rsid w:val="4D823C23"/>
    <w:rsid w:val="6B041358"/>
    <w:rsid w:val="7EB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2024-02-04T07:32:00Z</dcterms:created>
  <dc:creator>捷泓</dc:creator>
  <cp:lastModifiedBy>捷泓</cp:lastModifiedBy>
  <dcterms:modified xsi:type="dcterms:W3CDTF">2024-02-22T02:00:22Z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